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1E" w:rsidRDefault="002E0DC0">
      <w:pPr>
        <w:widowControl w:val="0"/>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60800" behindDoc="0" locked="0" layoutInCell="1" allowOverlap="1" wp14:anchorId="1B3828B3" wp14:editId="547E17AE">
                <wp:simplePos x="0" y="0"/>
                <wp:positionH relativeFrom="column">
                  <wp:posOffset>933450</wp:posOffset>
                </wp:positionH>
                <wp:positionV relativeFrom="paragraph">
                  <wp:posOffset>125095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0DC0" w:rsidRDefault="002E0DC0" w:rsidP="002E0DC0">
                            <w:pPr>
                              <w:ind w:left="5" w:hanging="7"/>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Mr. </w:t>
                            </w:r>
                            <w:proofErr w:type="spellStart"/>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McQueary’s</w:t>
                            </w:r>
                            <w:proofErr w:type="spellEnd"/>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E0DC0" w:rsidRPr="002E0DC0" w:rsidRDefault="002E0DC0" w:rsidP="002E0DC0">
                            <w:pPr>
                              <w:ind w:left="5" w:hanging="7"/>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Classroom</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Expectations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3828B3" id="_x0000_t202" coordsize="21600,21600" o:spt="202" path="m,l,21600r21600,l21600,xe">
                <v:stroke joinstyle="miter"/>
                <v:path gradientshapeok="t" o:connecttype="rect"/>
              </v:shapetype>
              <v:shape id="Text Box 1" o:spid="_x0000_s1026" type="#_x0000_t202" style="position:absolute;margin-left:73.5pt;margin-top:9.8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" filled="f" stroked="f">
                <v:fill o:detectmouseclick="t"/>
                <v:textbox style="mso-fit-shape-to-text:t">
                  <w:txbxContent>
                    <w:p w:rsidR="002E0DC0" w:rsidRDefault="002E0DC0" w:rsidP="002E0DC0">
                      <w:pPr>
                        <w:ind w:left="5" w:hanging="7"/>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Mr. </w:t>
                      </w:r>
                      <w:proofErr w:type="spellStart"/>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McQueary’s</w:t>
                      </w:r>
                      <w:proofErr w:type="spellEnd"/>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E0DC0" w:rsidRPr="002E0DC0" w:rsidRDefault="002E0DC0" w:rsidP="002E0DC0">
                      <w:pPr>
                        <w:ind w:left="5" w:hanging="7"/>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Classroom</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Expectations</w:t>
                      </w:r>
                    </w:p>
                  </w:txbxContent>
                </v:textbox>
              </v:shape>
            </w:pict>
          </mc:Fallback>
        </mc:AlternateContent>
      </w:r>
      <w:r>
        <w:pict w14:anchorId="0664B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752;visibility:hidden;mso-position-horizontal-relative:text;mso-position-vertical-relative:text">
            <v:path o:extrusionok="t"/>
            <o:lock v:ext="edit" selection="t"/>
          </v:shape>
        </w:pict>
      </w:r>
    </w:p>
    <w:bookmarkStart w:id="0" w:name="_heading=h.gjdgxs" w:colFirst="0" w:colLast="0"/>
    <w:bookmarkEnd w:id="0"/>
    <w:p w:rsidR="002E0DC0" w:rsidRDefault="002E0DC0">
      <w:pPr>
        <w:ind w:left="0" w:hanging="2"/>
      </w:pPr>
      <w:r>
        <w:object w:dxaOrig="2020" w:dyaOrig="2680" w14:anchorId="121AAB13">
          <v:shape id="_x0000_s0" o:spid="_x0000_i1025" type="#_x0000_t75" style="width:101pt;height:134pt;visibility:visible" o:ole="">
            <v:imagedata r:id="rId5" o:title=""/>
            <v:path o:extrusionok="t"/>
          </v:shape>
          <o:OLEObject Type="Embed" ProgID="Word.Picture.8" ShapeID="_x0000_s0" DrawAspect="Content" ObjectID="_1627361821" r:id="rId6"/>
        </w:object>
      </w:r>
      <w:r>
        <w:tab/>
        <w:t xml:space="preserve">     </w:t>
      </w:r>
    </w:p>
    <w:p w:rsidR="0052351E" w:rsidRDefault="002E0DC0" w:rsidP="002E0DC0">
      <w:pPr>
        <w:ind w:leftChars="0" w:left="2160" w:firstLineChars="0" w:firstLine="720"/>
        <w:rPr>
          <w:rFonts w:ascii="Trebuchet MS" w:eastAsia="Trebuchet MS" w:hAnsi="Trebuchet MS" w:cs="Trebuchet MS"/>
          <w:color w:val="000000"/>
          <w:sz w:val="21"/>
          <w:szCs w:val="21"/>
        </w:rPr>
      </w:pPr>
      <w:r>
        <w:rPr>
          <w:rFonts w:ascii="Trebuchet MS" w:eastAsia="Trebuchet MS" w:hAnsi="Trebuchet MS" w:cs="Trebuchet MS"/>
        </w:rPr>
        <w:t>zane.mcqueary@</w:t>
      </w:r>
      <w:r>
        <w:rPr>
          <w:rFonts w:ascii="Trebuchet MS" w:eastAsia="Trebuchet MS" w:hAnsi="Trebuchet MS" w:cs="Trebuchet MS"/>
        </w:rPr>
        <w:t>oldham</w:t>
      </w:r>
      <w:r>
        <w:rPr>
          <w:rFonts w:ascii="Trebuchet MS" w:eastAsia="Trebuchet MS" w:hAnsi="Trebuchet MS" w:cs="Trebuchet MS"/>
        </w:rPr>
        <w:t>.kyschools.us</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1. All students have the right to be safe in the classroom.</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 xml:space="preserve">2. All students will participate in classroom activities. </w:t>
      </w:r>
      <w:bookmarkStart w:id="1" w:name="_GoBack"/>
      <w:bookmarkEnd w:id="1"/>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u w:val="single"/>
        </w:rPr>
      </w:pPr>
      <w:r>
        <w:rPr>
          <w:rFonts w:ascii="Trebuchet MS" w:eastAsia="Trebuchet MS" w:hAnsi="Trebuchet MS" w:cs="Trebuchet MS"/>
          <w:b/>
          <w:color w:val="000000"/>
          <w:sz w:val="21"/>
          <w:szCs w:val="21"/>
        </w:rPr>
        <w:t xml:space="preserve">3. </w:t>
      </w:r>
      <w:r>
        <w:rPr>
          <w:rFonts w:ascii="Trebuchet MS" w:eastAsia="Trebuchet MS" w:hAnsi="Trebuchet MS" w:cs="Trebuchet MS"/>
          <w:b/>
          <w:color w:val="000000"/>
          <w:sz w:val="21"/>
          <w:szCs w:val="21"/>
          <w:u w:val="single"/>
        </w:rPr>
        <w:t xml:space="preserve">All students will bring required materials to class each day. </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4. All students will have the opportunity to learn. When I am talking all students should be listening. Also, when a classmate is presenting all students should be listening.</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 xml:space="preserve">5. All students will use his or her </w:t>
      </w:r>
      <w:r>
        <w:rPr>
          <w:rFonts w:ascii="Trebuchet MS" w:eastAsia="Trebuchet MS" w:hAnsi="Trebuchet MS" w:cs="Trebuchet MS"/>
          <w:b/>
          <w:color w:val="000000"/>
          <w:sz w:val="21"/>
          <w:szCs w:val="21"/>
          <w:u w:val="single"/>
        </w:rPr>
        <w:t>own agenda</w:t>
      </w:r>
      <w:r>
        <w:rPr>
          <w:rFonts w:ascii="Trebuchet MS" w:eastAsia="Trebuchet MS" w:hAnsi="Trebuchet MS" w:cs="Trebuchet MS"/>
          <w:b/>
          <w:color w:val="000000"/>
          <w:sz w:val="21"/>
          <w:szCs w:val="21"/>
        </w:rPr>
        <w:t xml:space="preserve"> for a hall pass.</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6. All students will conduct themselves in a manner that fosters a learning environment for their peers or they will be subject to removal from the classroom.</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7. All students are expected to be in their seats with books open, ready to begin class, and working on the daily quiz when the bell sounds. If the student does not satisfy this requirement, a tardy will be assigned. </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8. The school grading scale will be us</w:t>
      </w:r>
      <w:r>
        <w:rPr>
          <w:rFonts w:ascii="Trebuchet MS" w:eastAsia="Trebuchet MS" w:hAnsi="Trebuchet MS" w:cs="Trebuchet MS"/>
          <w:b/>
          <w:color w:val="000000"/>
          <w:sz w:val="21"/>
          <w:szCs w:val="21"/>
        </w:rPr>
        <w:t>ed to assess student performance.  Consult the high school handbook for the grading scale. The semester test, by school policy, will constitute 10% of the semester grade.</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9. All students will be assessed based on class participation, homework, open respons</w:t>
      </w:r>
      <w:r>
        <w:rPr>
          <w:rFonts w:ascii="Trebuchet MS" w:eastAsia="Trebuchet MS" w:hAnsi="Trebuchet MS" w:cs="Trebuchet MS"/>
          <w:b/>
          <w:color w:val="000000"/>
          <w:sz w:val="21"/>
          <w:szCs w:val="21"/>
        </w:rPr>
        <w:t xml:space="preserve">es, quizzes, tests, projects and activities.  </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10. Students are encouraged to seek help outside of regular class time. Science is a discipline that requires proper practice.</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11. All students caught cheating will receive a grade of 0 on that activity.</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12. N</w:t>
      </w:r>
      <w:r>
        <w:rPr>
          <w:rFonts w:ascii="Trebuchet MS" w:eastAsia="Trebuchet MS" w:hAnsi="Trebuchet MS" w:cs="Trebuchet MS"/>
          <w:b/>
          <w:color w:val="000000"/>
          <w:sz w:val="21"/>
          <w:szCs w:val="21"/>
        </w:rPr>
        <w:t>o student is to leave class unless permission is granted. However you may leave class immediately if there is an emergency.  No student is to leave class within the first or last ten minutes of class.</w:t>
      </w:r>
    </w:p>
    <w:p w:rsidR="0052351E" w:rsidRDefault="002E0DC0">
      <w:pPr>
        <w:pBdr>
          <w:top w:val="nil"/>
          <w:left w:val="nil"/>
          <w:bottom w:val="nil"/>
          <w:right w:val="nil"/>
          <w:between w:val="nil"/>
        </w:pBdr>
        <w:spacing w:before="280" w:after="280" w:line="240" w:lineRule="auto"/>
        <w:ind w:left="0" w:hanging="2"/>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I have read the syllabus and the class expectations.</w:t>
      </w:r>
    </w:p>
    <w:p w:rsidR="0052351E" w:rsidRDefault="002E0DC0">
      <w:pPr>
        <w:ind w:left="0" w:hanging="2"/>
        <w:rPr>
          <w:sz w:val="21"/>
          <w:szCs w:val="21"/>
        </w:rPr>
      </w:pPr>
      <w:r>
        <w:rPr>
          <w:sz w:val="21"/>
          <w:szCs w:val="21"/>
        </w:rPr>
        <w:lastRenderedPageBreak/>
        <w:t>St</w:t>
      </w:r>
      <w:r>
        <w:rPr>
          <w:sz w:val="21"/>
          <w:szCs w:val="21"/>
        </w:rPr>
        <w:t>udent Signature ________________________________________</w:t>
      </w:r>
    </w:p>
    <w:p w:rsidR="0052351E" w:rsidRDefault="0052351E">
      <w:pPr>
        <w:ind w:left="0" w:hanging="2"/>
        <w:rPr>
          <w:sz w:val="21"/>
          <w:szCs w:val="21"/>
        </w:rPr>
      </w:pPr>
    </w:p>
    <w:p w:rsidR="0052351E" w:rsidRDefault="002E0DC0">
      <w:pPr>
        <w:ind w:left="0" w:hanging="2"/>
        <w:rPr>
          <w:sz w:val="21"/>
          <w:szCs w:val="21"/>
        </w:rPr>
      </w:pPr>
      <w:r>
        <w:rPr>
          <w:sz w:val="21"/>
          <w:szCs w:val="21"/>
        </w:rPr>
        <w:t>Parent Signature _________________________________________</w:t>
      </w:r>
    </w:p>
    <w:sectPr w:rsidR="0052351E">
      <w:pgSz w:w="12240" w:h="15840"/>
      <w:pgMar w:top="1296" w:right="1800" w:bottom="129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roman"/>
    <w:notTrueType/>
    <w:pitch w:val="default"/>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1E"/>
    <w:rsid w:val="002E0DC0"/>
    <w:rsid w:val="0052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95BDEE-AFE5-49A1-BC40-70656EBE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f+pzvRGQ8mbcBBew2zLvBNLGg==">AMUW2mXNYS3YwthZjF0eFiRW3W86U7pEeRCKbjXNhoUtDHsGbMgiw/9MTLQcXO7dj9D8HErxhv86WbysbEdpU6GZjMs1/J14k0wMFaDDSO4Et7kpLB9PgB6ODrhw6SCz+rjwYuhAKu++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Company>Oldham County Schools</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teresa.giles</dc:creator>
  <cp:lastModifiedBy>McQueary, Zane G</cp:lastModifiedBy>
  <cp:revision>2</cp:revision>
  <dcterms:created xsi:type="dcterms:W3CDTF">2016-08-11T13:40:00Z</dcterms:created>
  <dcterms:modified xsi:type="dcterms:W3CDTF">2019-08-15T12:11:00Z</dcterms:modified>
</cp:coreProperties>
</file>